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F3" w:rsidRPr="00632A98" w:rsidRDefault="00653069" w:rsidP="00632A98">
      <w:pPr>
        <w:spacing w:line="360" w:lineRule="auto"/>
        <w:jc w:val="center"/>
        <w:rPr>
          <w:rFonts w:cs="Guttman Keren"/>
          <w:sz w:val="32"/>
          <w:szCs w:val="32"/>
          <w:rtl/>
        </w:rPr>
      </w:pPr>
      <w:r w:rsidRPr="00632A98">
        <w:rPr>
          <w:rFonts w:cs="Guttman Keren" w:hint="cs"/>
          <w:sz w:val="32"/>
          <w:szCs w:val="32"/>
          <w:rtl/>
        </w:rPr>
        <w:t>שמות פרק ז</w:t>
      </w:r>
      <w:r w:rsidR="00632A98" w:rsidRPr="00632A98">
        <w:rPr>
          <w:rFonts w:cs="Guttman Keren" w:hint="cs"/>
          <w:sz w:val="32"/>
          <w:szCs w:val="32"/>
          <w:rtl/>
        </w:rPr>
        <w:t xml:space="preserve">' </w:t>
      </w:r>
      <w:r w:rsidRPr="00632A98">
        <w:rPr>
          <w:rFonts w:cs="Guttman Keren" w:hint="cs"/>
          <w:sz w:val="24"/>
          <w:szCs w:val="24"/>
          <w:rtl/>
        </w:rPr>
        <w:t xml:space="preserve">פסוקים ח' </w:t>
      </w:r>
      <w:r w:rsidRPr="00632A98">
        <w:rPr>
          <w:rFonts w:cs="Guttman Keren"/>
          <w:sz w:val="24"/>
          <w:szCs w:val="24"/>
          <w:rtl/>
        </w:rPr>
        <w:t>–</w:t>
      </w:r>
      <w:r w:rsidRPr="00632A98">
        <w:rPr>
          <w:rFonts w:cs="Guttman Keren" w:hint="cs"/>
          <w:sz w:val="24"/>
          <w:szCs w:val="24"/>
          <w:rtl/>
        </w:rPr>
        <w:t xml:space="preserve"> כה'</w:t>
      </w:r>
    </w:p>
    <w:p w:rsidR="00653069" w:rsidRPr="00632A98" w:rsidRDefault="00AA408D" w:rsidP="00632A98">
      <w:pPr>
        <w:spacing w:line="360" w:lineRule="auto"/>
        <w:rPr>
          <w:rFonts w:cs="Guttman Yad-Brush"/>
          <w:sz w:val="20"/>
          <w:szCs w:val="20"/>
          <w:rtl/>
        </w:rPr>
      </w:pPr>
      <w:r w:rsidRPr="00AA408D">
        <w:rPr>
          <w:noProof/>
          <w:rtl/>
        </w:rPr>
        <w:pict>
          <v:roundrect id="מלבן מעוגל 1" o:spid="_x0000_s1026" style="position:absolute;left:0;text-align:left;margin-left:-32.85pt;margin-top:23.25pt;width:532.9pt;height:173.9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/gqAIAAIQFAAAOAAAAZHJzL2Uyb0RvYy54bWysVF9r2zAQfx/sOwi9r3ayNm1DnRJaOgZd&#10;W9qOPiuylJhJOk1SYmffYoO9lQ32pfJ1dpIdN3SFwdiLfae7+93/OzlttCIr4XwFpqCDvZwSYTiU&#10;lZkX9OP9xZsjSnxgpmQKjCjoWnh6Onn96qS2YzGEBahSOIIgxo9rW9BFCHacZZ4vhGZ+D6wwKJTg&#10;NAvIunlWOlYjulbZMM9HWQ2utA648B5fz1shnSR8KQUP11J6EYgqKMYW0tel7yx+s8kJG88ds4uK&#10;d2Gwf4hCs8qg0x7qnAVGlq76A0pX3IEHGfY46AykrLhIOWA2g/xZNncLZkXKBYvjbV8m//9g+dXq&#10;xpGqxN5RYpjGFm1+bB43Xzc/CRK/Nt833zaPZBALVVs/Rv07e+M6ziMZs26k0/GP+ZAmFXfdF1c0&#10;gXB8HB2ODo/eYg84yobD/OgAGcTJnsyt8+GdAE0iUVAHS1PeYgtTZdnq0odWf6sXXXpQVXlRKZWY&#10;ODbiTDmyYtjw2XyQTNVSf4CyfTs+yPOt3zRlUT1FsYOUxVTb5BIV1kpEfGVuhcRqYTrDhNwjtOCM&#10;c2HCqEsraUczieH1hm1IzwxVSBXGWnS60Uyk+e0N87977C2SVzChN9aVAfcSQPmp99zqYy12co5k&#10;aGZN1/AZlGucFwftInnLLyrs1SXz4YY53BzsL16DcI0fqaAuKHQUJQtwX156j/o40CilpMZNLKj/&#10;vGROUKLeGxz148H+flzdxOwfHA6RcbuS2a7ELPUZYO9xnDG6REb9oLav0oF+wKMxjV5RxAxH3wXl&#10;wW2Zs9BeCDw7XEynSQ3X1bJwae4sj+CxwHEM75sH5mw3sAFn/Qq2W8vGz0a21Y2WBqbLALJK8xxL&#10;3Na1Kz2uehrI7izFW7LLJ62n4zn5DQAA//8DAFBLAwQUAAYACAAAACEAftvgzeEAAAALAQAADwAA&#10;AGRycy9kb3ducmV2LnhtbEyPQU7DMBBF90jcwRokdq2dNg1tiFOhSixgUdHAAZx4mgTicRQ7Tbg9&#10;7oouR//p/zfZfjYdu+DgWksSoqUAhlRZ3VIt4evzdbEF5rwirTpLKOEXHezz+7tMpdpOdMJL4WsW&#10;SsilSkLjfZ9y7qoGjXJL2yOF7GwHo3w4h5rrQU2h3HR8JUTCjWopLDSqx0OD1U8xGgnTWLTRuyq7&#10;wwePd/743a9OxzcpHx/ml2dgHmf/D8NVP6hDHpxKO5J2rJOwSDZPAZUQJxtgV0AIEQErJax38Rp4&#10;nvHbH/I/AAAA//8DAFBLAQItABQABgAIAAAAIQC2gziS/gAAAOEBAAATAAAAAAAAAAAAAAAAAAAA&#10;AABbQ29udGVudF9UeXBlc10ueG1sUEsBAi0AFAAGAAgAAAAhADj9If/WAAAAlAEAAAsAAAAAAAAA&#10;AAAAAAAALwEAAF9yZWxzLy5yZWxzUEsBAi0AFAAGAAgAAAAhAG8rD+CoAgAAhAUAAA4AAAAAAAAA&#10;AAAAAAAALgIAAGRycy9lMm9Eb2MueG1sUEsBAi0AFAAGAAgAAAAhAH7b4M3hAAAACwEAAA8AAAAA&#10;AAAAAAAAAAAAAgUAAGRycy9kb3ducmV2LnhtbFBLBQYAAAAABAAEAPMAAAAQBgAAAAA=&#10;" fillcolor="#f2f2f2 [3052]" strokecolor="#f79646 [3209]" strokeweight="2pt">
            <v:textbox>
              <w:txbxContent>
                <w:p w:rsidR="00653069" w:rsidRPr="00632A98" w:rsidRDefault="00653069" w:rsidP="00632A98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3069">
                    <w:rPr>
                      <w:rFonts w:hint="cs"/>
                      <w:b/>
                      <w:bCs/>
                      <w:rtl/>
                    </w:rPr>
                    <w:t xml:space="preserve">ר' יצחק אברבנאל </w:t>
                  </w:r>
                  <w:r w:rsidRPr="00632A98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="00632A98" w:rsidRPr="00632A98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1437-1508  </w:t>
                  </w:r>
                  <w:r w:rsidRPr="00632A98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שר האוצר של מלך ספרד בתקופת גירוש ספרד)</w:t>
                  </w:r>
                </w:p>
                <w:p w:rsidR="00653069" w:rsidRDefault="00653069" w:rsidP="0065306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פרעה היה חולק על משה בשלושה שורשים:</w:t>
                  </w:r>
                </w:p>
                <w:p w:rsidR="00653069" w:rsidRDefault="00653069" w:rsidP="0065306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משה הניח מציאות סיבה ראשונה מחויב המציאות מעצמו, ופרעה הכחיש מציאותו באמרו "לא ידעתי את ה' "</w:t>
                  </w:r>
                </w:p>
                <w:p w:rsidR="00653069" w:rsidRDefault="00653069" w:rsidP="0065306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משה הניח שהאלוקים משגיח בכל דרכי בני אדם ופרעה כיחש זה באמרו "מי ה' "</w:t>
                  </w:r>
                </w:p>
                <w:p w:rsidR="00653069" w:rsidRDefault="00653069" w:rsidP="00653069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משה הניח שהאלוקים המשגיח הוא בעל הכוחות והיכולת ויכול לשנות טבעי הדברים כרצונו, ופרעה יכחישו באמרו "מי ה' אשר אשמע בקולו"</w:t>
                  </w:r>
                </w:p>
                <w:p w:rsidR="00632A98" w:rsidRDefault="00632A98" w:rsidP="00632A98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הנה מפני זה באו המכות מכוונת לאמת שלושת השורשים האלה.</w:t>
                  </w:r>
                </w:p>
                <w:p w:rsidR="00632A98" w:rsidRDefault="00632A98" w:rsidP="00653069">
                  <w:pPr>
                    <w:jc w:val="center"/>
                  </w:pPr>
                </w:p>
              </w:txbxContent>
            </v:textbox>
          </v:roundrect>
        </w:pict>
      </w:r>
      <w:r w:rsidR="00653069" w:rsidRPr="00632A98">
        <w:rPr>
          <w:rFonts w:cs="Guttman Yad-Brush" w:hint="cs"/>
          <w:sz w:val="20"/>
          <w:szCs w:val="20"/>
          <w:rtl/>
        </w:rPr>
        <w:t>עיין בפירוש האברבנאל וענה על השאלות:</w:t>
      </w:r>
    </w:p>
    <w:p w:rsidR="00653069" w:rsidRDefault="00653069" w:rsidP="00632A98">
      <w:pPr>
        <w:spacing w:line="360" w:lineRule="auto"/>
        <w:rPr>
          <w:rtl/>
        </w:rPr>
      </w:pPr>
    </w:p>
    <w:p w:rsidR="00653069" w:rsidRDefault="00653069" w:rsidP="00632A98">
      <w:pPr>
        <w:spacing w:line="360" w:lineRule="auto"/>
        <w:rPr>
          <w:rtl/>
        </w:rPr>
      </w:pPr>
    </w:p>
    <w:p w:rsidR="00653069" w:rsidRDefault="00653069" w:rsidP="00632A98">
      <w:pPr>
        <w:spacing w:line="360" w:lineRule="auto"/>
        <w:rPr>
          <w:rtl/>
        </w:rPr>
      </w:pPr>
    </w:p>
    <w:p w:rsidR="00653069" w:rsidRDefault="00653069" w:rsidP="00632A98">
      <w:pPr>
        <w:spacing w:line="360" w:lineRule="auto"/>
        <w:rPr>
          <w:rtl/>
        </w:rPr>
      </w:pPr>
    </w:p>
    <w:p w:rsidR="00653069" w:rsidRDefault="00653069" w:rsidP="00632A98">
      <w:pPr>
        <w:spacing w:line="360" w:lineRule="auto"/>
        <w:rPr>
          <w:rtl/>
        </w:rPr>
      </w:pPr>
    </w:p>
    <w:p w:rsidR="00653069" w:rsidRDefault="00653069" w:rsidP="00632A98">
      <w:pPr>
        <w:spacing w:line="360" w:lineRule="auto"/>
        <w:rPr>
          <w:rtl/>
        </w:rPr>
      </w:pPr>
    </w:p>
    <w:p w:rsidR="00632A98" w:rsidRPr="00632A98" w:rsidRDefault="00632A98" w:rsidP="00632A98">
      <w:pPr>
        <w:spacing w:line="360" w:lineRule="auto"/>
        <w:rPr>
          <w:sz w:val="6"/>
          <w:szCs w:val="6"/>
        </w:rPr>
      </w:pPr>
    </w:p>
    <w:p w:rsidR="00653069" w:rsidRDefault="00653069" w:rsidP="00632A98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מהם </w:t>
      </w:r>
      <w:r w:rsidRPr="00653069">
        <w:rPr>
          <w:rFonts w:hint="cs"/>
          <w:b/>
          <w:bCs/>
          <w:rtl/>
        </w:rPr>
        <w:t>שלושת המטרות של מכות מצרים</w:t>
      </w:r>
      <w:r>
        <w:rPr>
          <w:rFonts w:hint="cs"/>
          <w:rtl/>
        </w:rPr>
        <w:t xml:space="preserve"> לפי דברי האברבנאל? __________________________</w:t>
      </w:r>
    </w:p>
    <w:p w:rsidR="00653069" w:rsidRDefault="00653069" w:rsidP="00632A98">
      <w:pPr>
        <w:pStyle w:val="a7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</w:t>
      </w:r>
    </w:p>
    <w:p w:rsidR="00653069" w:rsidRDefault="00653069" w:rsidP="00632A98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עיין בפסוקים </w:t>
      </w:r>
      <w:r w:rsidR="0091350D">
        <w:rPr>
          <w:rFonts w:hint="cs"/>
          <w:rtl/>
        </w:rPr>
        <w:t xml:space="preserve">ח' </w:t>
      </w:r>
      <w:r w:rsidR="0091350D">
        <w:rPr>
          <w:rtl/>
        </w:rPr>
        <w:t>–</w:t>
      </w:r>
      <w:r w:rsidR="0091350D">
        <w:rPr>
          <w:rFonts w:hint="cs"/>
          <w:rtl/>
        </w:rPr>
        <w:t xml:space="preserve"> יא', </w:t>
      </w:r>
      <w:r w:rsidR="0091350D" w:rsidRPr="00632A98">
        <w:rPr>
          <w:rFonts w:hint="cs"/>
          <w:b/>
          <w:bCs/>
          <w:rtl/>
        </w:rPr>
        <w:t>איזה אות</w:t>
      </w:r>
      <w:r w:rsidR="0091350D">
        <w:rPr>
          <w:rFonts w:hint="cs"/>
          <w:rtl/>
        </w:rPr>
        <w:t xml:space="preserve"> יעשו משה ואהרון לפרעה?</w:t>
      </w:r>
      <w:r w:rsidR="00632A98">
        <w:rPr>
          <w:rFonts w:hint="cs"/>
          <w:rtl/>
        </w:rPr>
        <w:t xml:space="preserve"> ____________________________</w:t>
      </w:r>
    </w:p>
    <w:p w:rsidR="0091350D" w:rsidRDefault="0091350D" w:rsidP="00632A98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</w:t>
      </w:r>
      <w:r w:rsidRPr="00632A98">
        <w:rPr>
          <w:rFonts w:hint="cs"/>
          <w:b/>
          <w:bCs/>
          <w:rtl/>
        </w:rPr>
        <w:t>תגובת פרעה</w:t>
      </w:r>
      <w:r>
        <w:rPr>
          <w:rFonts w:hint="cs"/>
          <w:rtl/>
        </w:rPr>
        <w:t xml:space="preserve"> לאות?</w:t>
      </w:r>
      <w:r w:rsidR="00632A98">
        <w:rPr>
          <w:rFonts w:hint="cs"/>
          <w:rtl/>
        </w:rPr>
        <w:t xml:space="preserve"> ___________________________________________________</w:t>
      </w:r>
    </w:p>
    <w:p w:rsidR="00632A98" w:rsidRDefault="0091350D" w:rsidP="00632A98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אירע </w:t>
      </w:r>
      <w:r w:rsidRPr="00632A98">
        <w:rPr>
          <w:rFonts w:hint="cs"/>
          <w:b/>
          <w:bCs/>
          <w:rtl/>
        </w:rPr>
        <w:t>לאחר מכן</w:t>
      </w:r>
      <w:r>
        <w:rPr>
          <w:rFonts w:hint="cs"/>
          <w:rtl/>
        </w:rPr>
        <w:t xml:space="preserve">? </w:t>
      </w:r>
      <w:r w:rsidRPr="00632A98">
        <w:rPr>
          <w:rFonts w:hint="cs"/>
          <w:sz w:val="18"/>
          <w:szCs w:val="18"/>
          <w:rtl/>
        </w:rPr>
        <w:t>(פס' יב'- יג' )</w:t>
      </w:r>
      <w:r w:rsidR="00632A98" w:rsidRPr="00632A98">
        <w:rPr>
          <w:rFonts w:cs="Guttman Yad-Brush" w:hint="cs"/>
          <w:sz w:val="20"/>
          <w:szCs w:val="20"/>
          <w:rtl/>
        </w:rPr>
        <w:t>מטה אהרון</w:t>
      </w:r>
      <w:r w:rsidR="00632A98">
        <w:rPr>
          <w:rFonts w:hint="cs"/>
          <w:rtl/>
        </w:rPr>
        <w:t xml:space="preserve"> ____________________________________</w:t>
      </w:r>
    </w:p>
    <w:p w:rsidR="00632A98" w:rsidRDefault="00632A98" w:rsidP="00111C2B">
      <w:pPr>
        <w:pStyle w:val="a7"/>
        <w:spacing w:line="360" w:lineRule="auto"/>
        <w:ind w:left="3600"/>
      </w:pPr>
      <w:r w:rsidRPr="00632A98">
        <w:rPr>
          <w:rFonts w:cs="Guttman Yad-Brush" w:hint="cs"/>
          <w:sz w:val="20"/>
          <w:szCs w:val="20"/>
          <w:rtl/>
        </w:rPr>
        <w:t>פרעה</w:t>
      </w:r>
      <w:r>
        <w:rPr>
          <w:rFonts w:hint="cs"/>
          <w:rtl/>
        </w:rPr>
        <w:t xml:space="preserve"> ________________________________________</w:t>
      </w:r>
    </w:p>
    <w:p w:rsidR="0091350D" w:rsidRPr="00632A98" w:rsidRDefault="0091350D" w:rsidP="00632A98">
      <w:pPr>
        <w:spacing w:line="360" w:lineRule="auto"/>
        <w:rPr>
          <w:rFonts w:cs="Guttman Yad-Brush"/>
          <w:rtl/>
        </w:rPr>
      </w:pPr>
      <w:r w:rsidRPr="00632A98">
        <w:rPr>
          <w:rFonts w:cs="Guttman Yad-Brush" w:hint="cs"/>
          <w:rtl/>
        </w:rPr>
        <w:t xml:space="preserve">פס' יד' </w:t>
      </w:r>
      <w:r w:rsidRPr="00632A98">
        <w:rPr>
          <w:rFonts w:cs="Guttman Yad-Brush"/>
          <w:rtl/>
        </w:rPr>
        <w:t>–</w:t>
      </w:r>
      <w:r w:rsidRPr="00632A98">
        <w:rPr>
          <w:rFonts w:cs="Guttman Yad-Brush" w:hint="cs"/>
          <w:rtl/>
        </w:rPr>
        <w:t xml:space="preserve"> כה' - </w:t>
      </w:r>
      <w:r w:rsidRPr="00632A98">
        <w:rPr>
          <w:rFonts w:asciiTheme="minorBidi" w:hAnsiTheme="minorBidi"/>
          <w:rtl/>
        </w:rPr>
        <w:t>______________________</w:t>
      </w:r>
    </w:p>
    <w:p w:rsidR="0091350D" w:rsidRDefault="0091350D" w:rsidP="00632A98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היכן משה </w:t>
      </w:r>
      <w:r w:rsidRPr="00632A98">
        <w:rPr>
          <w:rFonts w:hint="cs"/>
          <w:b/>
          <w:bCs/>
          <w:rtl/>
        </w:rPr>
        <w:t>יפגוש את פרעה</w:t>
      </w:r>
      <w:r>
        <w:rPr>
          <w:rFonts w:hint="cs"/>
          <w:rtl/>
        </w:rPr>
        <w:t xml:space="preserve"> לקראת המכה הראשונה? </w:t>
      </w:r>
      <w:r w:rsidR="00632A98">
        <w:rPr>
          <w:rFonts w:hint="cs"/>
          <w:rtl/>
        </w:rPr>
        <w:t>__________________________</w:t>
      </w:r>
    </w:p>
    <w:p w:rsidR="0091350D" w:rsidRDefault="0091350D" w:rsidP="00632A98">
      <w:pPr>
        <w:pStyle w:val="a7"/>
        <w:spacing w:line="360" w:lineRule="auto"/>
      </w:pPr>
      <w:r w:rsidRPr="00632A98">
        <w:rPr>
          <w:rFonts w:hint="cs"/>
          <w:b/>
          <w:bCs/>
          <w:rtl/>
        </w:rPr>
        <w:t>מה עושה שם</w:t>
      </w:r>
      <w:r>
        <w:rPr>
          <w:rFonts w:hint="cs"/>
          <w:rtl/>
        </w:rPr>
        <w:t xml:space="preserve"> פרעה? </w:t>
      </w:r>
      <w:r w:rsidR="00632A98">
        <w:rPr>
          <w:rFonts w:hint="cs"/>
          <w:rtl/>
        </w:rPr>
        <w:t>__________________________________________________</w:t>
      </w:r>
    </w:p>
    <w:p w:rsidR="0091350D" w:rsidRDefault="0091350D" w:rsidP="00632A98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מהם יהיו </w:t>
      </w:r>
      <w:r w:rsidRPr="00632A98">
        <w:rPr>
          <w:rFonts w:hint="cs"/>
          <w:b/>
          <w:bCs/>
          <w:rtl/>
        </w:rPr>
        <w:t>התוצאות של מכת דם</w:t>
      </w:r>
      <w:r>
        <w:rPr>
          <w:rFonts w:hint="cs"/>
          <w:rtl/>
        </w:rPr>
        <w:t>? ____________ _____________  _______________</w:t>
      </w:r>
    </w:p>
    <w:p w:rsidR="0091350D" w:rsidRDefault="0091350D" w:rsidP="00632A98">
      <w:pPr>
        <w:pStyle w:val="a7"/>
        <w:numPr>
          <w:ilvl w:val="0"/>
          <w:numId w:val="1"/>
        </w:numPr>
        <w:spacing w:line="360" w:lineRule="auto"/>
      </w:pPr>
      <w:r w:rsidRPr="00632A98">
        <w:rPr>
          <w:rFonts w:hint="cs"/>
          <w:b/>
          <w:bCs/>
          <w:rtl/>
        </w:rPr>
        <w:t>מי יכה</w:t>
      </w:r>
      <w:r>
        <w:rPr>
          <w:rFonts w:hint="cs"/>
          <w:rtl/>
        </w:rPr>
        <w:t xml:space="preserve"> את היאור? </w:t>
      </w:r>
      <w:r w:rsidRPr="00632A98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דווקא </w:t>
      </w:r>
      <w:r w:rsidRPr="00632A98">
        <w:rPr>
          <w:rFonts w:hint="cs"/>
          <w:b/>
          <w:bCs/>
          <w:rtl/>
        </w:rPr>
        <w:t>הוא</w:t>
      </w:r>
      <w:r>
        <w:rPr>
          <w:rFonts w:hint="cs"/>
          <w:rtl/>
        </w:rPr>
        <w:t>?</w:t>
      </w:r>
      <w:r w:rsidR="00632A98">
        <w:rPr>
          <w:rFonts w:hint="cs"/>
          <w:rtl/>
        </w:rPr>
        <w:t xml:space="preserve"> ___________________________________________</w:t>
      </w:r>
    </w:p>
    <w:p w:rsidR="0091350D" w:rsidRDefault="0091350D" w:rsidP="00B71A44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עיין בפסוק כב' </w:t>
      </w:r>
      <w:r w:rsidRPr="00632A98">
        <w:rPr>
          <w:rFonts w:hint="cs"/>
          <w:b/>
          <w:bCs/>
          <w:rtl/>
        </w:rPr>
        <w:t>מה עושיםחרטומי מצרים</w:t>
      </w:r>
      <w:r>
        <w:rPr>
          <w:rFonts w:hint="cs"/>
          <w:rtl/>
        </w:rPr>
        <w:t xml:space="preserve"> לאחר </w:t>
      </w:r>
      <w:r w:rsidR="00B71A44">
        <w:rPr>
          <w:rFonts w:hint="cs"/>
          <w:rtl/>
        </w:rPr>
        <w:t>שה' הפך את היאור לדם</w:t>
      </w:r>
      <w:r>
        <w:rPr>
          <w:rFonts w:hint="cs"/>
          <w:rtl/>
        </w:rPr>
        <w:t>?</w:t>
      </w:r>
      <w:r w:rsidR="00B71A44">
        <w:rPr>
          <w:rFonts w:hint="cs"/>
          <w:rtl/>
        </w:rPr>
        <w:t xml:space="preserve"> __________________</w:t>
      </w:r>
      <w:bookmarkStart w:id="0" w:name="_GoBack"/>
      <w:bookmarkEnd w:id="0"/>
    </w:p>
    <w:p w:rsidR="00632A98" w:rsidRDefault="00632A98" w:rsidP="00632A98">
      <w:pPr>
        <w:pStyle w:val="a7"/>
        <w:spacing w:line="360" w:lineRule="auto"/>
      </w:pPr>
      <w:r>
        <w:rPr>
          <w:rFonts w:hint="cs"/>
          <w:rtl/>
        </w:rPr>
        <w:t>_____________________________________________________________________</w:t>
      </w:r>
    </w:p>
    <w:p w:rsidR="0091350D" w:rsidRPr="00632A98" w:rsidRDefault="0091350D" w:rsidP="00632A98">
      <w:pPr>
        <w:pStyle w:val="a7"/>
        <w:spacing w:line="360" w:lineRule="auto"/>
        <w:rPr>
          <w:rFonts w:asciiTheme="minorBidi" w:hAnsiTheme="minorBidi"/>
          <w:sz w:val="20"/>
          <w:szCs w:val="20"/>
        </w:rPr>
      </w:pPr>
      <w:r w:rsidRPr="00632A98">
        <w:rPr>
          <w:rFonts w:cs="Guttman Yad-Brush" w:hint="cs"/>
          <w:sz w:val="20"/>
          <w:szCs w:val="20"/>
          <w:rtl/>
        </w:rPr>
        <w:t>בעקבות כך</w:t>
      </w:r>
      <w:r w:rsidR="00632A98" w:rsidRPr="00632A98">
        <w:rPr>
          <w:rFonts w:cs="Guttman Yad-Brush" w:hint="cs"/>
          <w:sz w:val="20"/>
          <w:szCs w:val="20"/>
          <w:rtl/>
        </w:rPr>
        <w:t xml:space="preserve"> פרעה </w:t>
      </w:r>
      <w:r w:rsidR="00632A98">
        <w:rPr>
          <w:rFonts w:asciiTheme="minorBidi" w:hAnsiTheme="minorBidi" w:hint="cs"/>
          <w:sz w:val="20"/>
          <w:szCs w:val="20"/>
          <w:rtl/>
        </w:rPr>
        <w:t>__________________________________________________________</w:t>
      </w:r>
    </w:p>
    <w:p w:rsidR="0091350D" w:rsidRDefault="00AA408D" w:rsidP="00632A98">
      <w:pPr>
        <w:pStyle w:val="a7"/>
        <w:numPr>
          <w:ilvl w:val="0"/>
          <w:numId w:val="1"/>
        </w:numPr>
        <w:spacing w:line="360" w:lineRule="auto"/>
      </w:pPr>
      <w:r w:rsidRPr="00AA408D">
        <w:rPr>
          <w:b/>
          <w:bCs/>
          <w:noProof/>
        </w:rPr>
        <w:pict>
          <v:rect id="מלבן 2" o:spid="_x0000_s1027" style="position:absolute;left:0;text-align:left;margin-left:227.2pt;margin-top:18.7pt;width:225.1pt;height:79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rB4wIAALsGAAAOAAAAZHJzL2Uyb0RvYy54bWysVd1O2zAUvp+0d7B8P5KUtIOKFFUgpkkM&#10;0GDi2nXsNppje7bbpHsL7qftsfo6O7aTUDGGJrSb9Pj4/Pk753w9OW1rgTbM2ErJAmcHKUZMUlVW&#10;clngL3cX744wso7IkgglWYG3zOLT2ds3J42espFaKVEygyCItNNGF3jlnJ4miaUrVhN7oDSTcMmV&#10;qYmDo1kmpSENRK9FMkrTSdIoU2qjKLMWtOfxEs9CfM4ZddecW+aQKDDU5sLXhO/Cf5PZCZkuDdGr&#10;inZlkFdUUZNKQtIh1DlxBK1N9UeouqJGWcXdAVV1ojivKAtvgNdk6ZPX3K6IZuEtAI7VA0z2/4Wl&#10;V5sbg6qywCOMJKmhRbufux+7h90vNPLoNNpOwehW35juZEH0T225qf0vPAK1AdHtgChrHaKgHB2N&#10;j9NDAJ7CXZam+XgcoiaP7tpY94GpGnmhwAZaFpAkm0vrICWY9iYdwOVFJUSQLZhEAWkFqKTBMwwP&#10;OxMGbQi0nVDKpMvClauki9rJJE279lviPqkyqjOvDnrIOwQKVSztfqpxsPOaweqldHkODnHaXpUO&#10;sPN1/XO+0eFr8sGblz2mopKI+C0e5zE3spQIBpPSwwNr07Ui8VMS5yJIbiuYL1XIz4zDdPlJ+Hvt&#10;E48LpA7W3o1DfwfH2LgnIAvoZ3TqbL0bC/s+OL6AVp9x8AhZlXSDc11JZZ4rufw6ZI72UPrem73o&#10;2kUbVipYes1ClVtYM6Mi/1hNLyqY9kti3Q0xQDiwIUCi7ho+XKimwKqTMFop8/05vbcHHoBbjBog&#10;sALbb2tiGEbio4RdOM7y3DNeOOTj9yM4mP2bxf6NXNdnCpYlA7rWNIje3oley42q74Fr5z4rXBFJ&#10;IXeBqTP94cxFYgW2pmw+D2bAcpq4S3mrqQ/ucfbbfNfeE6O7lXfAFleqJzsyfbL50dZ7SjVfO8Wr&#10;QAuPuHYdAIaMexrZ3FPw/jlYPf7nzH4DAAD//wMAUEsDBBQABgAIAAAAIQCAoCn03wAAAAoBAAAP&#10;AAAAZHJzL2Rvd25yZXYueG1sTI/BSsNAEIbvgu+wjODNbqxpbGI2RQoiFRGMPXicJtMkmJ0N2W0a&#10;397xpKdhmI9/vj/fzLZXE42+c2zgdhGBIq5c3XFjYP/xdLMG5QNyjb1jMvBNHjbF5UWOWe3O/E5T&#10;GRolIewzNNCGMGRa+6oli37hBmK5Hd1oMcg6Nroe8SzhttfLKEq0xY7lQ4sDbVuqvsqTNXDkkG7X&#10;b8vXnd9Ntnx+cXvGT2Our+bHB1CB5vAHw6++qEMhTgd34tqr3kC8imNBDdzdyxQgjeIE1EHIdJWA&#10;LnL9v0LxAwAA//8DAFBLAQItABQABgAIAAAAIQC2gziS/gAAAOEBAAATAAAAAAAAAAAAAAAAAAAA&#10;AABbQ29udGVudF9UeXBlc10ueG1sUEsBAi0AFAAGAAgAAAAhADj9If/WAAAAlAEAAAsAAAAAAAAA&#10;AAAAAAAALwEAAF9yZWxzLy5yZWxzUEsBAi0AFAAGAAgAAAAhAOS8WsHjAgAAuwYAAA4AAAAAAAAA&#10;AAAAAAAALgIAAGRycy9lMm9Eb2MueG1sUEsBAi0AFAAGAAgAAAAhAICgKfTfAAAACgEAAA8AAAAA&#10;AAAAAAAAAAAAPQUAAGRycy9kb3ducmV2LnhtbFBLBQYAAAAABAAEAPMAAABJBgAAAAA=&#10;" fillcolor="#8aabd3 [2132]" strokecolor="#f79646 [3209]" strokeweight="2pt">
            <v:fill color2="#d6e2f0 [756]" colors="0 #9ab5e4;.5 #c2d1ed;1 #e1e8f5" focus="100%" type="gradient">
              <o:fill v:ext="view" type="gradientUnscaled"/>
            </v:fill>
            <v:textbox>
              <w:txbxContent>
                <w:p w:rsidR="00632A98" w:rsidRPr="00111C2B" w:rsidRDefault="00111C2B" w:rsidP="00111C2B">
                  <w:pPr>
                    <w:spacing w:after="120" w:line="240" w:lineRule="auto"/>
                    <w:jc w:val="center"/>
                    <w:rPr>
                      <w:rFonts w:cs="Guttman Keren"/>
                      <w:rtl/>
                    </w:rPr>
                  </w:pPr>
                  <w:r w:rsidRPr="00111C2B">
                    <w:rPr>
                      <w:rFonts w:cs="Guttman Keren" w:hint="cs"/>
                      <w:rtl/>
                    </w:rPr>
                    <w:t>שמות רבה ט' ה'</w:t>
                  </w:r>
                </w:p>
                <w:p w:rsidR="00111C2B" w:rsidRDefault="00111C2B" w:rsidP="00111C2B">
                  <w:pPr>
                    <w:spacing w:after="120" w:line="240" w:lineRule="auto"/>
                  </w:pPr>
                  <w:r>
                    <w:rPr>
                      <w:rFonts w:hint="cs"/>
                      <w:rtl/>
                    </w:rPr>
                    <w:t>"למה לקו המים תחילה בדם?                       מפני שפרעה והמצרים עובדים ליאור אמר הקב"ה אכה אלהיו תחילה ואחר כך עמו "</w:t>
                  </w:r>
                </w:p>
              </w:txbxContent>
            </v:textbox>
          </v:rect>
        </w:pict>
      </w:r>
      <w:r w:rsidR="0091350D" w:rsidRPr="00632A98">
        <w:rPr>
          <w:rFonts w:hint="cs"/>
          <w:b/>
          <w:bCs/>
          <w:rtl/>
        </w:rPr>
        <w:t>כמה זמן</w:t>
      </w:r>
      <w:r w:rsidR="0091350D">
        <w:rPr>
          <w:rFonts w:hint="cs"/>
          <w:rtl/>
        </w:rPr>
        <w:t xml:space="preserve">היתה מכת דם? </w:t>
      </w:r>
      <w:r w:rsidR="00632A98">
        <w:rPr>
          <w:rFonts w:hint="cs"/>
          <w:rtl/>
        </w:rPr>
        <w:t>__________________</w:t>
      </w:r>
    </w:p>
    <w:p w:rsidR="00111C2B" w:rsidRDefault="00AA408D" w:rsidP="00111C2B">
      <w:pPr>
        <w:pStyle w:val="a7"/>
        <w:spacing w:line="360" w:lineRule="auto"/>
      </w:pPr>
      <w:r w:rsidRPr="00AA408D">
        <w:rPr>
          <w:b/>
          <w:bCs/>
          <w:noProof/>
        </w:rPr>
        <w:pict>
          <v:rect id="מלבן 3" o:spid="_x0000_s1028" style="position:absolute;left:0;text-align:left;margin-left:-7.25pt;margin-top:-.15pt;width:225.1pt;height:79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WB2AIAAE8GAAAOAAAAZHJzL2Uyb0RvYy54bWysVdtqGzEQfS/0H4Tem931NTGxg0lwKaRJ&#10;ICl5Hmu1F9BKqiTbm/5F30v6Wf6djqT1xqSllNCX9Wjuc+bi84u2EWTLja2VnNPsJKWES6byWpZz&#10;+uVh9eGUEutA5iCU5HP6xC29WLx/d77TMz5QlRI5NwSdSDvb6TmtnNOzJLGs4g3YE6W5RGGhTAMO&#10;n6ZMcgM79N6IZJCmk2SnTK6NYtxa5F5FIV0E/0XBmbstCssdEXOKubnwNeG79t9kcQ6z0oCuatal&#10;AW/IooFaYtDe1RU4IBtT/+aqqZlRVhXuhKkmUUVRMx5qwGqy9FU19xVoHmpBcKzuYbL/zy272d4Z&#10;UudzOqREQoMt2j/vf+y/73+SoUdnp+0Mle71neleFklfaluYxv9iEaQNiD71iPLWEYbMwen4dDpF&#10;4BnKsjQdng3H3mvyYq6NdR+5aogn5tRgywKSsL22LqoeVDqA81UtRKAtqkSCaIWopMEyDA+/FIZs&#10;AdsOjHHpsiBytXSRO5mkadd+C+6zyiM78+zAxxR7RyHh0h6HGgc9z+m1/hZuNEKDOG1vCofY+bz+&#10;Od5g+JZ4WHN5wFTUkoDf4vEoxiaWgeA4KQd4cG36VghJdthur4vNBtzkQoBDstFoYWVJCYgSTwRz&#10;JlahRN1bW1Ou+36tpmeT0aSbEnus5ufgCmwVgQ6iTk1IjwwPC9+NjR/cOKqecu26DWM+8Baes1b5&#10;E46+UTh0mLPVbFWj/2uw7g4MHgFk4mFzt/gphMLqVEdRUinz7U98r4+7iVJKdnhUsPKvGzCcEvFJ&#10;4nyeZaMRunXhMRpPB/gwx5L1sURumkuFA5yF7ALp9Z04cAujmke8f0sfFUUgGcaOGHePSxePHV5Q&#10;xpfLoIaXR4O7lveaeeceOY/sQ/sIRndr6HCDb9ThAMHs1TZGXW8p1XLjVFGHVX3BFTfGP/Bqxd2J&#10;F9afxeN30Hr5H1j8AgAA//8DAFBLAwQUAAYACAAAACEAkmU6MeAAAAAJAQAADwAAAGRycy9kb3du&#10;cmV2LnhtbEyPwWrCQBCG74W+wzJCb7qxmippNiKF0EPpoamgx012TILZ2ZBdTXz7Tk/tbYb/459v&#10;0t1kO3HDwbeOFCwXEQikypmWagWH73y+BeGDJqM7R6jgjh522eNDqhPjRvrCWxFqwSXkE62gCaFP&#10;pPRVg1b7heuRODu7werA61BLM+iRy20nn6PoRVrdEl9odI9vDVaX4moVvBdN+Dzcj8d9jHmdj+eP&#10;0ykvlXqaTftXEAGn8AfDrz6rQ8ZOpbuS8aJTMF+uY0Z5WIHgfL2KNyBKBuPNFmSWyv8fZD8AAAD/&#10;/wMAUEsBAi0AFAAGAAgAAAAhALaDOJL+AAAA4QEAABMAAAAAAAAAAAAAAAAAAAAAAFtDb250ZW50&#10;X1R5cGVzXS54bWxQSwECLQAUAAYACAAAACEAOP0h/9YAAACUAQAACwAAAAAAAAAAAAAAAAAvAQAA&#10;X3JlbHMvLnJlbHNQSwECLQAUAAYACAAAACEA/V2FgdgCAABPBgAADgAAAAAAAAAAAAAAAAAuAgAA&#10;ZHJzL2Uyb0RvYy54bWxQSwECLQAUAAYACAAAACEAkmU6MeAAAAAJAQAADwAAAAAAAAAAAAAAAAAy&#10;BQAAZHJzL2Rvd25yZXYueG1sUEsFBgAAAAAEAAQA8wAAAD8GAAAAAA==&#10;" fillcolor="#8aabd3 [2132]" strokecolor="#f79646" strokeweight="2pt">
            <v:fill color2="#d6e2f0 [756]" colors="0 #9ab5e4;.5 #c2d1ed;1 #e1e8f5" focus="100%" type="gradient">
              <o:fill v:ext="view" type="gradientUnscaled"/>
            </v:fill>
            <v:textbox>
              <w:txbxContent>
                <w:p w:rsidR="00111C2B" w:rsidRPr="00111C2B" w:rsidRDefault="00111C2B" w:rsidP="00111C2B">
                  <w:pPr>
                    <w:spacing w:after="120" w:line="240" w:lineRule="auto"/>
                    <w:jc w:val="center"/>
                    <w:rPr>
                      <w:rFonts w:cs="Guttman Keren"/>
                      <w:rtl/>
                    </w:rPr>
                  </w:pPr>
                  <w:r>
                    <w:rPr>
                      <w:rFonts w:cs="Guttman Keren" w:hint="cs"/>
                      <w:rtl/>
                    </w:rPr>
                    <w:t>מדרש לקח טוב</w:t>
                  </w:r>
                </w:p>
                <w:p w:rsidR="00111C2B" w:rsidRDefault="00111C2B" w:rsidP="00111C2B">
                  <w:pPr>
                    <w:spacing w:after="120" w:line="240" w:lineRule="auto"/>
                  </w:pPr>
                  <w:r>
                    <w:rPr>
                      <w:rFonts w:hint="cs"/>
                      <w:rtl/>
                    </w:rPr>
                    <w:t>"לפי ששפכו דמם של ישראל כמים 'נהפכו לדם יאוריהם ונוזליהם בל ישתיון "</w:t>
                  </w:r>
                </w:p>
              </w:txbxContent>
            </v:textbox>
          </v:rect>
        </w:pict>
      </w:r>
    </w:p>
    <w:p w:rsidR="00111C2B" w:rsidRDefault="00111C2B" w:rsidP="00111C2B">
      <w:pPr>
        <w:pStyle w:val="a7"/>
        <w:spacing w:line="360" w:lineRule="auto"/>
      </w:pPr>
    </w:p>
    <w:p w:rsidR="00111C2B" w:rsidRPr="00111C2B" w:rsidRDefault="00111C2B" w:rsidP="00111C2B">
      <w:pPr>
        <w:spacing w:line="360" w:lineRule="auto"/>
        <w:rPr>
          <w:sz w:val="36"/>
          <w:szCs w:val="36"/>
          <w:rtl/>
        </w:rPr>
      </w:pPr>
    </w:p>
    <w:p w:rsidR="00111C2B" w:rsidRDefault="00111C2B" w:rsidP="00111C2B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ההבדל </w:t>
      </w:r>
      <w:r w:rsidRPr="00111C2B">
        <w:rPr>
          <w:rFonts w:hint="cs"/>
          <w:b/>
          <w:bCs/>
          <w:rtl/>
        </w:rPr>
        <w:t>במטרת המכה</w:t>
      </w:r>
      <w:r>
        <w:rPr>
          <w:rFonts w:hint="cs"/>
          <w:rtl/>
        </w:rPr>
        <w:t xml:space="preserve"> בין שני המדרשים? </w:t>
      </w:r>
    </w:p>
    <w:p w:rsidR="00111C2B" w:rsidRDefault="00111C2B" w:rsidP="00111C2B">
      <w:pPr>
        <w:pStyle w:val="a7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</w:t>
      </w:r>
    </w:p>
    <w:p w:rsidR="00111C2B" w:rsidRDefault="00111C2B" w:rsidP="00111C2B">
      <w:pPr>
        <w:pStyle w:val="a7"/>
        <w:spacing w:line="360" w:lineRule="auto"/>
      </w:pPr>
      <w:r>
        <w:rPr>
          <w:rFonts w:hint="cs"/>
          <w:rtl/>
        </w:rPr>
        <w:lastRenderedPageBreak/>
        <w:t>_____________________________________________________________________</w:t>
      </w:r>
    </w:p>
    <w:sectPr w:rsidR="00111C2B" w:rsidSect="00111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284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97" w:rsidRDefault="00E93597" w:rsidP="00653069">
      <w:pPr>
        <w:spacing w:after="0" w:line="240" w:lineRule="auto"/>
      </w:pPr>
      <w:r>
        <w:separator/>
      </w:r>
    </w:p>
  </w:endnote>
  <w:endnote w:type="continuationSeparator" w:id="1">
    <w:p w:rsidR="00E93597" w:rsidRDefault="00E93597" w:rsidP="0065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CB" w:rsidRDefault="00BC69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CB" w:rsidRDefault="00BC69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CB" w:rsidRDefault="00BC69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97" w:rsidRDefault="00E93597" w:rsidP="00653069">
      <w:pPr>
        <w:spacing w:after="0" w:line="240" w:lineRule="auto"/>
      </w:pPr>
      <w:r>
        <w:separator/>
      </w:r>
    </w:p>
  </w:footnote>
  <w:footnote w:type="continuationSeparator" w:id="1">
    <w:p w:rsidR="00E93597" w:rsidRDefault="00E93597" w:rsidP="0065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CB" w:rsidRDefault="00BC69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69" w:rsidRDefault="00BC69CB">
    <w:pPr>
      <w:pStyle w:val="a3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4.9pt;margin-top:-22.8pt;width:117pt;height:52.2pt;z-index:251658240" stroked="f">
          <v:textbox>
            <w:txbxContent>
              <w:p w:rsidR="00BC69CB" w:rsidRPr="00DA21DA" w:rsidRDefault="00BC69CB" w:rsidP="00BC69CB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BC69CB" w:rsidRPr="00DA21DA" w:rsidRDefault="00BC69CB" w:rsidP="00BC69CB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שמות פרק ז</w:t>
                </w:r>
              </w:p>
              <w:p w:rsidR="00BC69CB" w:rsidRPr="00DA21DA" w:rsidRDefault="00BC69CB" w:rsidP="00BC69CB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653069">
      <w:rPr>
        <w:rFonts w:hint="cs"/>
        <w:rtl/>
      </w:rPr>
      <w:t>בס"ד</w:t>
    </w:r>
  </w:p>
  <w:p w:rsidR="00653069" w:rsidRDefault="00653069">
    <w:pPr>
      <w:pStyle w:val="a3"/>
    </w:pPr>
    <w:r>
      <w:rPr>
        <w:rFonts w:hint="cs"/>
        <w:rtl/>
      </w:rPr>
      <w:t>תאריך עברי __________  תאריך לועזי _________</w:t>
    </w:r>
    <w:r>
      <w:rPr>
        <w:rFonts w:hint="cs"/>
        <w:rtl/>
      </w:rPr>
      <w:tab/>
      <w:t>שם 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CB" w:rsidRDefault="00BC69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0134"/>
    <w:multiLevelType w:val="hybridMultilevel"/>
    <w:tmpl w:val="CB4E1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3069"/>
    <w:rsid w:val="00111C2B"/>
    <w:rsid w:val="0030100B"/>
    <w:rsid w:val="003774F3"/>
    <w:rsid w:val="00632A98"/>
    <w:rsid w:val="00653069"/>
    <w:rsid w:val="0091350D"/>
    <w:rsid w:val="00AA408D"/>
    <w:rsid w:val="00B71A44"/>
    <w:rsid w:val="00BC69CB"/>
    <w:rsid w:val="00E9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3069"/>
  </w:style>
  <w:style w:type="paragraph" w:styleId="a5">
    <w:name w:val="footer"/>
    <w:basedOn w:val="a"/>
    <w:link w:val="a6"/>
    <w:uiPriority w:val="99"/>
    <w:unhideWhenUsed/>
    <w:rsid w:val="00653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3069"/>
  </w:style>
  <w:style w:type="paragraph" w:styleId="a7">
    <w:name w:val="List Paragraph"/>
    <w:basedOn w:val="a"/>
    <w:uiPriority w:val="34"/>
    <w:qFormat/>
    <w:rsid w:val="00653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dcterms:created xsi:type="dcterms:W3CDTF">2017-07-05T10:11:00Z</dcterms:created>
  <dcterms:modified xsi:type="dcterms:W3CDTF">2017-07-05T10:11:00Z</dcterms:modified>
</cp:coreProperties>
</file>